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8A18C" w14:textId="77E320BA" w:rsidR="000A209C" w:rsidRPr="00CB17F9" w:rsidRDefault="000A209C" w:rsidP="00CB17F9">
      <w:pPr>
        <w:spacing w:after="0" w:line="240" w:lineRule="auto"/>
        <w:jc w:val="both"/>
        <w:rPr>
          <w:rFonts w:ascii="Arial" w:eastAsia="Simsun (Founder Extended)" w:hAnsi="Arial" w:cs="Arial"/>
          <w:b/>
          <w:bCs/>
        </w:rPr>
      </w:pPr>
      <w:r w:rsidRPr="00CB17F9">
        <w:rPr>
          <w:rFonts w:ascii="Arial" w:eastAsia="Simsun (Founder Extended)" w:hAnsi="Arial" w:cs="Arial"/>
          <w:b/>
          <w:bCs/>
        </w:rPr>
        <w:t>Obrazloženje skraćenog roka na portalu za savjetovanje s javnošću (e-savjetovanje)</w:t>
      </w:r>
    </w:p>
    <w:p w14:paraId="10F585CE" w14:textId="77777777" w:rsidR="000A209C" w:rsidRPr="00CB17F9" w:rsidRDefault="000A209C" w:rsidP="00CB17F9">
      <w:pPr>
        <w:spacing w:after="0" w:line="240" w:lineRule="auto"/>
        <w:jc w:val="both"/>
        <w:rPr>
          <w:rFonts w:ascii="Arial" w:eastAsia="Simsun (Founder Extended)" w:hAnsi="Arial" w:cs="Arial"/>
          <w:b/>
          <w:bCs/>
        </w:rPr>
      </w:pPr>
    </w:p>
    <w:p w14:paraId="41303E7E" w14:textId="77777777" w:rsidR="000A209C" w:rsidRPr="00CB17F9" w:rsidRDefault="000A209C" w:rsidP="00CB17F9">
      <w:pPr>
        <w:spacing w:after="0" w:line="240" w:lineRule="auto"/>
        <w:jc w:val="both"/>
        <w:rPr>
          <w:rFonts w:ascii="Arial" w:eastAsia="Simsun (Founder Extended)" w:hAnsi="Arial" w:cs="Arial"/>
        </w:rPr>
      </w:pPr>
    </w:p>
    <w:p w14:paraId="5D8C42D2" w14:textId="58868777" w:rsidR="00D011B0" w:rsidRPr="00CB17F9" w:rsidRDefault="000A209C" w:rsidP="00CB17F9">
      <w:pPr>
        <w:jc w:val="both"/>
        <w:rPr>
          <w:rFonts w:ascii="Arial" w:hAnsi="Arial" w:cs="Arial"/>
        </w:rPr>
      </w:pPr>
      <w:r w:rsidRPr="00CB17F9">
        <w:rPr>
          <w:rFonts w:ascii="Arial" w:eastAsia="Simsun (Founder Extended)" w:hAnsi="Arial" w:cs="Arial"/>
        </w:rPr>
        <w:t>Termin</w:t>
      </w:r>
      <w:r w:rsidR="00757406">
        <w:rPr>
          <w:rFonts w:ascii="Arial" w:eastAsia="Simsun (Founder Extended)" w:hAnsi="Arial" w:cs="Arial"/>
        </w:rPr>
        <w:t xml:space="preserve"> javnog</w:t>
      </w:r>
      <w:bookmarkStart w:id="0" w:name="_GoBack"/>
      <w:bookmarkEnd w:id="0"/>
      <w:r w:rsidRPr="00CB17F9">
        <w:rPr>
          <w:rFonts w:ascii="Arial" w:eastAsia="Simsun (Founder Extended)" w:hAnsi="Arial" w:cs="Arial"/>
        </w:rPr>
        <w:t xml:space="preserve"> savjetovanja bit će</w:t>
      </w:r>
      <w:r w:rsidR="00CB17F9" w:rsidRPr="00CB17F9">
        <w:rPr>
          <w:rFonts w:ascii="Arial" w:eastAsia="Simsun (Founder Extended)" w:hAnsi="Arial" w:cs="Arial"/>
        </w:rPr>
        <w:t xml:space="preserve"> skraćen radi potrebe donošenja novog Pravilnika o stipendiranju i odobravanju drugih oblika potpore učenicima i studentima prije objave natječaja za stipendije Grada Zadra u studenome 2025. Pravilnik treba biti potvrđen od strane Gradskog vijeća prije objave natječaje za stipendije Grada Zadra. </w:t>
      </w:r>
    </w:p>
    <w:p w14:paraId="297BD618" w14:textId="403CFAD2" w:rsidR="000A209C" w:rsidRPr="00CB17F9" w:rsidRDefault="000A209C" w:rsidP="00CB17F9">
      <w:pPr>
        <w:spacing w:after="0" w:line="240" w:lineRule="auto"/>
        <w:jc w:val="both"/>
        <w:rPr>
          <w:rFonts w:ascii="Arial" w:eastAsia="Simsun (Founder Extended)" w:hAnsi="Arial" w:cs="Arial"/>
        </w:rPr>
      </w:pPr>
      <w:r w:rsidRPr="00CB17F9">
        <w:rPr>
          <w:rFonts w:ascii="Arial" w:eastAsia="Simsun (Founder Extended)" w:hAnsi="Arial" w:cs="Arial"/>
        </w:rPr>
        <w:t>Rok za zaprimanje komentara</w:t>
      </w:r>
      <w:r w:rsidR="00CB17F9" w:rsidRPr="00CB17F9">
        <w:rPr>
          <w:rFonts w:ascii="Arial" w:eastAsia="Simsun (Founder Extended)" w:hAnsi="Arial" w:cs="Arial"/>
        </w:rPr>
        <w:t xml:space="preserve"> je 15</w:t>
      </w:r>
      <w:r w:rsidRPr="00CB17F9">
        <w:rPr>
          <w:rFonts w:ascii="Arial" w:eastAsia="Simsun (Founder Extended)" w:hAnsi="Arial" w:cs="Arial"/>
        </w:rPr>
        <w:t xml:space="preserve"> dana od početka javnog savjetovanja.</w:t>
      </w:r>
    </w:p>
    <w:p w14:paraId="725B207C" w14:textId="77777777" w:rsidR="000A209C" w:rsidRPr="00CB17F9" w:rsidRDefault="000A209C" w:rsidP="00CB17F9">
      <w:pPr>
        <w:jc w:val="both"/>
        <w:rPr>
          <w:rFonts w:ascii="Arial" w:hAnsi="Arial" w:cs="Arial"/>
        </w:rPr>
      </w:pPr>
    </w:p>
    <w:sectPr w:rsidR="000A209C" w:rsidRPr="00CB1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9C"/>
    <w:rsid w:val="00062630"/>
    <w:rsid w:val="000A209C"/>
    <w:rsid w:val="00757406"/>
    <w:rsid w:val="00CB17F9"/>
    <w:rsid w:val="00D011B0"/>
    <w:rsid w:val="00F8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B0F5"/>
  <w15:chartTrackingRefBased/>
  <w15:docId w15:val="{CB7FFD00-DDD2-4C69-93D8-899BCCD7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9C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F855DA"/>
    <w:pPr>
      <w:keepNext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kern w:val="32"/>
      <w:sz w:val="24"/>
      <w:szCs w:val="32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209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209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209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209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209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209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209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209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855DA"/>
    <w:rPr>
      <w:rFonts w:eastAsiaTheme="majorEastAsia" w:cstheme="majorBidi"/>
      <w:b/>
      <w:bCs/>
      <w:kern w:val="32"/>
      <w:sz w:val="24"/>
      <w:szCs w:val="32"/>
    </w:rPr>
  </w:style>
  <w:style w:type="paragraph" w:styleId="Naslov">
    <w:name w:val="Title"/>
    <w:basedOn w:val="Normal"/>
    <w:next w:val="Normal"/>
    <w:link w:val="NaslovChar"/>
    <w:qFormat/>
    <w:rsid w:val="00F855DA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8"/>
      <w:sz w:val="24"/>
      <w:szCs w:val="32"/>
      <w14:ligatures w14:val="standardContextual"/>
    </w:rPr>
  </w:style>
  <w:style w:type="character" w:customStyle="1" w:styleId="NaslovChar">
    <w:name w:val="Naslov Char"/>
    <w:basedOn w:val="Zadanifontodlomka"/>
    <w:link w:val="Naslov"/>
    <w:rsid w:val="00F855DA"/>
    <w:rPr>
      <w:rFonts w:eastAsiaTheme="majorEastAsia" w:cstheme="majorBidi"/>
      <w:b/>
      <w:bCs/>
      <w:kern w:val="28"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20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20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20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20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20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20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209C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209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A20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209C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A20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209C"/>
    <w:pPr>
      <w:spacing w:after="0" w:line="240" w:lineRule="auto"/>
      <w:ind w:left="720"/>
      <w:contextualSpacing/>
    </w:pPr>
    <w:rPr>
      <w:rFonts w:ascii="Times New Roman" w:eastAsiaTheme="minorHAnsi" w:hAnsi="Times New Roman"/>
      <w:kern w:val="2"/>
      <w:sz w:val="20"/>
      <w:szCs w:val="20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A20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20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2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Gregić Biondić</dc:creator>
  <cp:keywords/>
  <dc:description/>
  <cp:lastModifiedBy>Martina Lenkić</cp:lastModifiedBy>
  <cp:revision>3</cp:revision>
  <dcterms:created xsi:type="dcterms:W3CDTF">2025-09-26T09:09:00Z</dcterms:created>
  <dcterms:modified xsi:type="dcterms:W3CDTF">2025-10-08T06:28:00Z</dcterms:modified>
</cp:coreProperties>
</file>